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979" w:rsidRDefault="009D7979" w:rsidP="009D7979">
      <w:pPr>
        <w:shd w:val="clear" w:color="auto" w:fill="FFFFFF"/>
        <w:spacing w:after="0" w:line="240" w:lineRule="auto"/>
        <w:jc w:val="center"/>
        <w:rPr>
          <w:rFonts w:ascii="Arial" w:eastAsia="Times New Roman" w:hAnsi="Arial" w:cs="Arial"/>
          <w:color w:val="595959"/>
          <w:sz w:val="23"/>
          <w:szCs w:val="23"/>
        </w:rPr>
      </w:pPr>
      <w:r>
        <w:rPr>
          <w:noProof/>
        </w:rPr>
        <w:drawing>
          <wp:inline distT="0" distB="0" distL="0" distR="0">
            <wp:extent cx="2752725" cy="3532664"/>
            <wp:effectExtent l="0" t="0" r="0" b="0"/>
            <wp:docPr id="1" name="Picture 1" descr="https://ofbportals.oregonfoodbank.org/.api2/binaries/1BxtkauD0C/thumbnails/BAO.PNG?widt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fbportals.oregonfoodbank.org/.api2/binaries/1BxtkauD0C/thumbnails/BAO.PNG?width=3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54682" cy="3535175"/>
                    </a:xfrm>
                    <a:prstGeom prst="rect">
                      <a:avLst/>
                    </a:prstGeom>
                    <a:noFill/>
                    <a:ln>
                      <a:noFill/>
                    </a:ln>
                  </pic:spPr>
                </pic:pic>
              </a:graphicData>
            </a:graphic>
          </wp:inline>
        </w:drawing>
      </w:r>
      <w:r w:rsidRPr="009D7979">
        <w:rPr>
          <w:rFonts w:ascii="Arial" w:eastAsia="Times New Roman" w:hAnsi="Arial" w:cs="Arial"/>
          <w:color w:val="595959"/>
          <w:sz w:val="23"/>
          <w:szCs w:val="23"/>
        </w:rPr>
        <w:drawing>
          <wp:inline distT="0" distB="0" distL="0" distR="0" wp14:anchorId="1FD5F091" wp14:editId="13992D41">
            <wp:extent cx="1904198" cy="35344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925973" cy="3574828"/>
                    </a:xfrm>
                    <a:prstGeom prst="rect">
                      <a:avLst/>
                    </a:prstGeom>
                  </pic:spPr>
                </pic:pic>
              </a:graphicData>
            </a:graphic>
          </wp:inline>
        </w:drawing>
      </w:r>
    </w:p>
    <w:p w:rsidR="009D7979" w:rsidRPr="009D7979" w:rsidRDefault="009D7979" w:rsidP="009D7979">
      <w:pPr>
        <w:shd w:val="clear" w:color="auto" w:fill="FFFFFF"/>
        <w:spacing w:after="0" w:line="240" w:lineRule="auto"/>
        <w:jc w:val="center"/>
        <w:rPr>
          <w:rFonts w:ascii="Arial" w:eastAsia="Times New Roman" w:hAnsi="Arial" w:cs="Arial"/>
          <w:b/>
          <w:sz w:val="40"/>
          <w:szCs w:val="40"/>
        </w:rPr>
      </w:pPr>
      <w:r w:rsidRPr="009D7979">
        <w:rPr>
          <w:rFonts w:ascii="Arial" w:eastAsia="Times New Roman" w:hAnsi="Arial" w:cs="Arial"/>
          <w:b/>
          <w:sz w:val="40"/>
          <w:szCs w:val="40"/>
        </w:rPr>
        <w:t xml:space="preserve">Walmart Issues Recall for Frozen Ready-to-Eat Bao </w:t>
      </w:r>
      <w:r w:rsidR="00B92A39">
        <w:rPr>
          <w:rFonts w:ascii="Arial" w:eastAsia="Times New Roman" w:hAnsi="Arial" w:cs="Arial"/>
          <w:b/>
          <w:sz w:val="40"/>
          <w:szCs w:val="40"/>
        </w:rPr>
        <w:t xml:space="preserve">Thai-Style </w:t>
      </w:r>
      <w:r w:rsidRPr="009D7979">
        <w:rPr>
          <w:rFonts w:ascii="Arial" w:eastAsia="Times New Roman" w:hAnsi="Arial" w:cs="Arial"/>
          <w:b/>
          <w:sz w:val="40"/>
          <w:szCs w:val="40"/>
        </w:rPr>
        <w:t>Curry Chicken Products due to Misbranding and Undeclared Allergens</w:t>
      </w:r>
    </w:p>
    <w:p w:rsidR="009D7979" w:rsidRPr="009D7979" w:rsidRDefault="009D7979" w:rsidP="009D7979">
      <w:pPr>
        <w:numPr>
          <w:ilvl w:val="0"/>
          <w:numId w:val="1"/>
        </w:numPr>
        <w:shd w:val="clear" w:color="auto" w:fill="FFFFFF"/>
        <w:spacing w:after="0" w:line="240" w:lineRule="auto"/>
        <w:ind w:left="0"/>
        <w:rPr>
          <w:rFonts w:ascii="Arial" w:eastAsia="Times New Roman" w:hAnsi="Arial" w:cs="Arial"/>
          <w:color w:val="B8312F"/>
          <w:sz w:val="20"/>
          <w:szCs w:val="20"/>
        </w:rPr>
      </w:pPr>
      <w:r w:rsidRPr="009D7979">
        <w:rPr>
          <w:rFonts w:ascii="Arial" w:eastAsia="Times New Roman" w:hAnsi="Arial" w:cs="Arial"/>
          <w:color w:val="B8312F"/>
          <w:sz w:val="20"/>
          <w:szCs w:val="20"/>
        </w:rPr>
        <w:t>This is for your information; this product may have come in through local donations or Fresh Alliance.</w:t>
      </w:r>
    </w:p>
    <w:p w:rsidR="009D7979" w:rsidRPr="009D7979" w:rsidRDefault="009D7979" w:rsidP="009D7979">
      <w:pPr>
        <w:numPr>
          <w:ilvl w:val="0"/>
          <w:numId w:val="1"/>
        </w:numPr>
        <w:shd w:val="clear" w:color="auto" w:fill="FFFFFF"/>
        <w:spacing w:after="0" w:line="240" w:lineRule="auto"/>
        <w:ind w:left="0"/>
        <w:rPr>
          <w:rFonts w:ascii="Arial" w:eastAsia="Times New Roman" w:hAnsi="Arial" w:cs="Arial"/>
          <w:color w:val="7030A0"/>
          <w:sz w:val="20"/>
          <w:szCs w:val="20"/>
        </w:rPr>
      </w:pPr>
      <w:r w:rsidRPr="009D7979">
        <w:rPr>
          <w:rFonts w:ascii="Arial" w:eastAsia="Times New Roman" w:hAnsi="Arial" w:cs="Arial"/>
          <w:color w:val="7030A0"/>
          <w:sz w:val="20"/>
          <w:szCs w:val="20"/>
        </w:rPr>
        <w:t>This product was distributed nationwide at Walmart stores.</w:t>
      </w:r>
    </w:p>
    <w:p w:rsidR="009D7979" w:rsidRDefault="009D7979" w:rsidP="009D7979">
      <w:pPr>
        <w:numPr>
          <w:ilvl w:val="0"/>
          <w:numId w:val="1"/>
        </w:numPr>
        <w:shd w:val="clear" w:color="auto" w:fill="FFFFFF"/>
        <w:spacing w:after="0" w:line="240" w:lineRule="auto"/>
        <w:ind w:left="0"/>
        <w:rPr>
          <w:rFonts w:ascii="Arial" w:eastAsia="Times New Roman" w:hAnsi="Arial" w:cs="Arial"/>
          <w:color w:val="595959"/>
          <w:sz w:val="20"/>
          <w:szCs w:val="20"/>
        </w:rPr>
      </w:pPr>
      <w:r w:rsidRPr="009D7979">
        <w:rPr>
          <w:rFonts w:ascii="Arial" w:eastAsia="Times New Roman" w:hAnsi="Arial" w:cs="Arial"/>
          <w:color w:val="595959"/>
          <w:sz w:val="20"/>
          <w:szCs w:val="20"/>
        </w:rPr>
        <w:t>Direct link to public health alert: </w:t>
      </w:r>
      <w:hyperlink r:id="rId7" w:history="1">
        <w:r w:rsidRPr="009D7979">
          <w:rPr>
            <w:rFonts w:ascii="Arial" w:eastAsia="Times New Roman" w:hAnsi="Arial" w:cs="Arial"/>
            <w:color w:val="0000FF"/>
            <w:sz w:val="20"/>
            <w:szCs w:val="20"/>
          </w:rPr>
          <w:t>https://www.fsis.usda.gov/recalls-alerts/fsis-issues-public-health-alert-frozen-ready-eat-bao-curry-chicken-products-due</w:t>
        </w:r>
      </w:hyperlink>
    </w:p>
    <w:p w:rsidR="009D7979" w:rsidRDefault="009D7979" w:rsidP="009D7979">
      <w:pPr>
        <w:shd w:val="clear" w:color="auto" w:fill="FFFFFF"/>
        <w:spacing w:after="0" w:line="240" w:lineRule="auto"/>
        <w:rPr>
          <w:rFonts w:ascii="Arial" w:eastAsia="Times New Roman" w:hAnsi="Arial" w:cs="Arial"/>
          <w:b/>
          <w:bCs/>
          <w:sz w:val="28"/>
          <w:szCs w:val="28"/>
        </w:rPr>
      </w:pPr>
    </w:p>
    <w:p w:rsidR="009D7979" w:rsidRPr="009D7979" w:rsidRDefault="009D7979" w:rsidP="009D7979">
      <w:pPr>
        <w:shd w:val="clear" w:color="auto" w:fill="FFFFFF"/>
        <w:spacing w:after="0" w:line="240" w:lineRule="auto"/>
        <w:rPr>
          <w:rFonts w:ascii="Arial" w:eastAsia="Times New Roman" w:hAnsi="Arial" w:cs="Arial"/>
          <w:b/>
          <w:bCs/>
          <w:sz w:val="28"/>
          <w:szCs w:val="28"/>
        </w:rPr>
      </w:pPr>
      <w:r w:rsidRPr="009D7979">
        <w:rPr>
          <w:rFonts w:ascii="Arial" w:eastAsia="Times New Roman" w:hAnsi="Arial" w:cs="Arial"/>
          <w:b/>
          <w:bCs/>
          <w:sz w:val="28"/>
          <w:szCs w:val="28"/>
        </w:rPr>
        <w:t>FSIS Announcement</w:t>
      </w:r>
    </w:p>
    <w:p w:rsidR="009D7979" w:rsidRPr="009D7979" w:rsidRDefault="009D7979" w:rsidP="009D7979">
      <w:pPr>
        <w:shd w:val="clear" w:color="auto" w:fill="FFFFFF"/>
        <w:spacing w:after="360" w:line="240" w:lineRule="auto"/>
        <w:rPr>
          <w:rFonts w:ascii="Arial" w:eastAsia="Times New Roman" w:hAnsi="Arial" w:cs="Arial"/>
          <w:sz w:val="23"/>
          <w:szCs w:val="23"/>
        </w:rPr>
      </w:pPr>
      <w:r w:rsidRPr="009D7979">
        <w:rPr>
          <w:rFonts w:ascii="Arial" w:eastAsia="Times New Roman" w:hAnsi="Arial" w:cs="Arial"/>
          <w:b/>
          <w:bCs/>
          <w:sz w:val="23"/>
          <w:szCs w:val="23"/>
        </w:rPr>
        <w:t>WASHINGTON, June 7, 2024</w:t>
      </w:r>
      <w:r w:rsidRPr="009D7979">
        <w:rPr>
          <w:rFonts w:ascii="Arial" w:eastAsia="Times New Roman" w:hAnsi="Arial" w:cs="Arial"/>
          <w:sz w:val="23"/>
          <w:szCs w:val="23"/>
        </w:rPr>
        <w:t xml:space="preserve"> – The U.S. Department of Agriculture’s Food Safety and Inspection </w:t>
      </w:r>
      <w:bookmarkStart w:id="0" w:name="_GoBack"/>
      <w:bookmarkEnd w:id="0"/>
      <w:r w:rsidRPr="009D7979">
        <w:rPr>
          <w:rFonts w:ascii="Arial" w:eastAsia="Times New Roman" w:hAnsi="Arial" w:cs="Arial"/>
          <w:sz w:val="23"/>
          <w:szCs w:val="23"/>
        </w:rPr>
        <w:t>Service (FSIS) is issuing a public health alert for product labeled as bao Thai-style curry chicken due to misbranding and undeclared allergens. The product labeled as bao curry chicken may actually contain teriyaki chicken bao products, which contain soy and sesame, known allergens, which are not declared on the product label. FSIS is issuing this public health alert to ensure that consumers with allergies to soy and sesame are aware that this product should not be consumed. A recall was not requested because the affected product is no longer available for purchase.</w:t>
      </w:r>
    </w:p>
    <w:p w:rsidR="009D7979" w:rsidRPr="009D7979" w:rsidRDefault="009D7979" w:rsidP="009D7979">
      <w:pPr>
        <w:shd w:val="clear" w:color="auto" w:fill="FFFFFF"/>
        <w:spacing w:after="360" w:line="240" w:lineRule="auto"/>
        <w:rPr>
          <w:rFonts w:ascii="Arial" w:eastAsia="Times New Roman" w:hAnsi="Arial" w:cs="Arial"/>
          <w:sz w:val="23"/>
          <w:szCs w:val="23"/>
        </w:rPr>
      </w:pPr>
      <w:r w:rsidRPr="009D7979">
        <w:rPr>
          <w:rFonts w:ascii="Arial" w:eastAsia="Times New Roman" w:hAnsi="Arial" w:cs="Arial"/>
          <w:sz w:val="23"/>
          <w:szCs w:val="23"/>
        </w:rPr>
        <w:t>The fully cooked, frozen bao curry chicken product was packaged on March 20, 2024. The following product is subject to the public health alert [</w:t>
      </w:r>
      <w:hyperlink r:id="rId8" w:history="1">
        <w:r w:rsidRPr="009D7979">
          <w:rPr>
            <w:rFonts w:ascii="Arial" w:eastAsia="Times New Roman" w:hAnsi="Arial" w:cs="Arial"/>
            <w:sz w:val="23"/>
            <w:szCs w:val="23"/>
          </w:rPr>
          <w:t>view labels</w:t>
        </w:r>
      </w:hyperlink>
      <w:r w:rsidRPr="009D7979">
        <w:rPr>
          <w:rFonts w:ascii="Arial" w:eastAsia="Times New Roman" w:hAnsi="Arial" w:cs="Arial"/>
          <w:sz w:val="23"/>
          <w:szCs w:val="23"/>
        </w:rPr>
        <w:t>]:</w:t>
      </w:r>
    </w:p>
    <w:p w:rsidR="009D7979" w:rsidRPr="009D7979" w:rsidRDefault="009D7979" w:rsidP="009D7979">
      <w:pPr>
        <w:numPr>
          <w:ilvl w:val="1"/>
          <w:numId w:val="1"/>
        </w:numPr>
        <w:shd w:val="clear" w:color="auto" w:fill="FFFFFF"/>
        <w:spacing w:after="0" w:line="240" w:lineRule="auto"/>
        <w:ind w:left="0"/>
        <w:rPr>
          <w:rFonts w:ascii="Arial" w:eastAsia="Times New Roman" w:hAnsi="Arial" w:cs="Arial"/>
          <w:sz w:val="23"/>
          <w:szCs w:val="23"/>
        </w:rPr>
      </w:pPr>
      <w:r w:rsidRPr="009D7979">
        <w:rPr>
          <w:rFonts w:ascii="Arial" w:eastAsia="Times New Roman" w:hAnsi="Arial" w:cs="Arial"/>
          <w:sz w:val="23"/>
          <w:szCs w:val="23"/>
        </w:rPr>
        <w:t xml:space="preserve">10-oz. boxes containing four “WOW BAO </w:t>
      </w:r>
      <w:proofErr w:type="spellStart"/>
      <w:r w:rsidRPr="009D7979">
        <w:rPr>
          <w:rFonts w:ascii="Arial" w:eastAsia="Times New Roman" w:hAnsi="Arial" w:cs="Arial"/>
          <w:sz w:val="23"/>
          <w:szCs w:val="23"/>
        </w:rPr>
        <w:t>BAO</w:t>
      </w:r>
      <w:proofErr w:type="spellEnd"/>
      <w:r w:rsidRPr="009D7979">
        <w:rPr>
          <w:rFonts w:ascii="Arial" w:eastAsia="Times New Roman" w:hAnsi="Arial" w:cs="Arial"/>
          <w:sz w:val="23"/>
          <w:szCs w:val="23"/>
        </w:rPr>
        <w:t xml:space="preserve"> THAI-STYLE CURRY CHICKEN” with “best if used by” date “4/12/25” printed on the side of the box.</w:t>
      </w:r>
    </w:p>
    <w:p w:rsidR="009D7979" w:rsidRPr="009D7979" w:rsidRDefault="009D7979" w:rsidP="009D7979">
      <w:pPr>
        <w:shd w:val="clear" w:color="auto" w:fill="FFFFFF"/>
        <w:spacing w:after="360" w:line="240" w:lineRule="auto"/>
        <w:rPr>
          <w:rFonts w:ascii="Arial" w:eastAsia="Times New Roman" w:hAnsi="Arial" w:cs="Arial"/>
          <w:sz w:val="23"/>
          <w:szCs w:val="23"/>
        </w:rPr>
      </w:pPr>
      <w:r w:rsidRPr="009D7979">
        <w:rPr>
          <w:rFonts w:ascii="Arial" w:eastAsia="Times New Roman" w:hAnsi="Arial" w:cs="Arial"/>
          <w:sz w:val="23"/>
          <w:szCs w:val="23"/>
        </w:rPr>
        <w:t>The product bears establishment number “P-40001” inside the USDA mark of inspection. These items were shipped to Walmart retail locations nationwide.                          </w:t>
      </w:r>
    </w:p>
    <w:p w:rsidR="009D7979" w:rsidRPr="009D7979" w:rsidRDefault="009D7979" w:rsidP="009D7979">
      <w:pPr>
        <w:shd w:val="clear" w:color="auto" w:fill="FFFFFF"/>
        <w:spacing w:after="360" w:line="240" w:lineRule="auto"/>
        <w:rPr>
          <w:rFonts w:ascii="Arial" w:eastAsia="Times New Roman" w:hAnsi="Arial" w:cs="Arial"/>
          <w:sz w:val="23"/>
          <w:szCs w:val="23"/>
        </w:rPr>
      </w:pPr>
      <w:r w:rsidRPr="009D7979">
        <w:rPr>
          <w:rFonts w:ascii="Arial" w:eastAsia="Times New Roman" w:hAnsi="Arial" w:cs="Arial"/>
          <w:sz w:val="23"/>
          <w:szCs w:val="23"/>
        </w:rPr>
        <w:t>The problem was discovered when the producing establishment notified FSIS that it received a consumer complaint that a box labeled bao Thai-style curry chicken contained pouches of the bao teriyaki chicken.</w:t>
      </w:r>
    </w:p>
    <w:p w:rsidR="009D7979" w:rsidRPr="009D7979" w:rsidRDefault="009D7979" w:rsidP="009D7979">
      <w:pPr>
        <w:shd w:val="clear" w:color="auto" w:fill="FFFFFF"/>
        <w:spacing w:after="360" w:line="240" w:lineRule="auto"/>
        <w:rPr>
          <w:rFonts w:ascii="Arial" w:eastAsia="Times New Roman" w:hAnsi="Arial" w:cs="Arial"/>
          <w:sz w:val="23"/>
          <w:szCs w:val="23"/>
        </w:rPr>
      </w:pPr>
      <w:r w:rsidRPr="009D7979">
        <w:rPr>
          <w:rFonts w:ascii="Arial" w:eastAsia="Times New Roman" w:hAnsi="Arial" w:cs="Arial"/>
          <w:sz w:val="23"/>
          <w:szCs w:val="23"/>
        </w:rPr>
        <w:lastRenderedPageBreak/>
        <w:t>There have been no confirmed reports of adverse reactions due to consumption of these products. Anyone concerned about an illness should contact a healthcare provider.  </w:t>
      </w:r>
    </w:p>
    <w:p w:rsidR="009D7979" w:rsidRPr="009D7979" w:rsidRDefault="009D7979" w:rsidP="009D7979">
      <w:pPr>
        <w:shd w:val="clear" w:color="auto" w:fill="FFFFFF"/>
        <w:spacing w:after="360" w:line="240" w:lineRule="auto"/>
        <w:rPr>
          <w:rFonts w:ascii="Arial" w:eastAsia="Times New Roman" w:hAnsi="Arial" w:cs="Arial"/>
          <w:sz w:val="23"/>
          <w:szCs w:val="23"/>
        </w:rPr>
      </w:pPr>
      <w:r w:rsidRPr="009D7979">
        <w:rPr>
          <w:rFonts w:ascii="Arial" w:eastAsia="Times New Roman" w:hAnsi="Arial" w:cs="Arial"/>
          <w:sz w:val="23"/>
          <w:szCs w:val="23"/>
        </w:rPr>
        <w:t>FSIS is concerned that some product may be in consumers’ freezers. Consumers who have purchased these products are urged not to consume them. These products should be thrown away or returned to the place of purchase.</w:t>
      </w:r>
    </w:p>
    <w:p w:rsidR="009D7979" w:rsidRPr="009D7979" w:rsidRDefault="009D7979" w:rsidP="009D7979">
      <w:pPr>
        <w:shd w:val="clear" w:color="auto" w:fill="FFFFFF"/>
        <w:spacing w:after="360" w:line="240" w:lineRule="auto"/>
        <w:rPr>
          <w:rFonts w:ascii="Arial" w:eastAsia="Times New Roman" w:hAnsi="Arial" w:cs="Arial"/>
          <w:sz w:val="23"/>
          <w:szCs w:val="23"/>
        </w:rPr>
      </w:pPr>
      <w:r w:rsidRPr="009D7979">
        <w:rPr>
          <w:rFonts w:ascii="Arial" w:eastAsia="Times New Roman" w:hAnsi="Arial" w:cs="Arial"/>
          <w:sz w:val="23"/>
          <w:szCs w:val="23"/>
        </w:rPr>
        <w:t xml:space="preserve">Consumers with questions about the public health alert can contact Brandon </w:t>
      </w:r>
      <w:proofErr w:type="spellStart"/>
      <w:r w:rsidRPr="009D7979">
        <w:rPr>
          <w:rFonts w:ascii="Arial" w:eastAsia="Times New Roman" w:hAnsi="Arial" w:cs="Arial"/>
          <w:sz w:val="23"/>
          <w:szCs w:val="23"/>
        </w:rPr>
        <w:t>Tammaro</w:t>
      </w:r>
      <w:proofErr w:type="spellEnd"/>
      <w:r w:rsidRPr="009D7979">
        <w:rPr>
          <w:rFonts w:ascii="Arial" w:eastAsia="Times New Roman" w:hAnsi="Arial" w:cs="Arial"/>
          <w:sz w:val="23"/>
          <w:szCs w:val="23"/>
        </w:rPr>
        <w:t xml:space="preserve">, VP Strategic Growth, Wow Bao, at 888-496-9226 or </w:t>
      </w:r>
      <w:hyperlink r:id="rId9" w:history="1">
        <w:r w:rsidRPr="009D7979">
          <w:rPr>
            <w:rFonts w:ascii="Arial" w:eastAsia="Times New Roman" w:hAnsi="Arial" w:cs="Arial"/>
            <w:sz w:val="23"/>
            <w:szCs w:val="23"/>
          </w:rPr>
          <w:t>contactus@wowbao.com</w:t>
        </w:r>
      </w:hyperlink>
      <w:r w:rsidRPr="009D7979">
        <w:rPr>
          <w:rFonts w:ascii="Arial" w:eastAsia="Times New Roman" w:hAnsi="Arial" w:cs="Arial"/>
          <w:sz w:val="23"/>
          <w:szCs w:val="23"/>
        </w:rPr>
        <w:t xml:space="preserve">. Members of the media with questions about the public health alert can contact Brett Stein, General Manager, Brett Anthony Foods at 847-272-4309 or </w:t>
      </w:r>
      <w:hyperlink r:id="rId10" w:history="1">
        <w:r w:rsidRPr="009D7979">
          <w:rPr>
            <w:rFonts w:ascii="Arial" w:eastAsia="Times New Roman" w:hAnsi="Arial" w:cs="Arial"/>
            <w:sz w:val="23"/>
            <w:szCs w:val="23"/>
          </w:rPr>
          <w:t>b.stein@brettanthonyfoods.com</w:t>
        </w:r>
      </w:hyperlink>
      <w:r w:rsidRPr="009D7979">
        <w:rPr>
          <w:rFonts w:ascii="Arial" w:eastAsia="Times New Roman" w:hAnsi="Arial" w:cs="Arial"/>
          <w:sz w:val="23"/>
          <w:szCs w:val="23"/>
        </w:rPr>
        <w:t>.</w:t>
      </w:r>
    </w:p>
    <w:p w:rsidR="00C13854" w:rsidRPr="009D7979" w:rsidRDefault="009D7979" w:rsidP="009D7979">
      <w:pPr>
        <w:shd w:val="clear" w:color="auto" w:fill="FFFFFF"/>
        <w:spacing w:after="0" w:line="240" w:lineRule="auto"/>
        <w:rPr>
          <w:rFonts w:ascii="Arial" w:eastAsia="Times New Roman" w:hAnsi="Arial" w:cs="Arial"/>
          <w:color w:val="595959"/>
          <w:sz w:val="23"/>
          <w:szCs w:val="23"/>
        </w:rPr>
      </w:pPr>
      <w:r w:rsidRPr="009D7979">
        <w:rPr>
          <w:rFonts w:ascii="Arial" w:eastAsia="Times New Roman" w:hAnsi="Arial" w:cs="Arial"/>
          <w:sz w:val="23"/>
          <w:szCs w:val="23"/>
        </w:rPr>
        <w:t xml:space="preserve">Consumers with food safety questions can call the toll-free USDA Meat and Poultry Hotline at 888-MPHotline (888-674-6854) or send a question via email to </w:t>
      </w:r>
      <w:hyperlink r:id="rId11" w:history="1">
        <w:r w:rsidRPr="009D7979">
          <w:rPr>
            <w:rFonts w:ascii="Arial" w:eastAsia="Times New Roman" w:hAnsi="Arial" w:cs="Arial"/>
            <w:sz w:val="23"/>
            <w:szCs w:val="23"/>
          </w:rPr>
          <w:t>MPHotline@usda.gov</w:t>
        </w:r>
      </w:hyperlink>
      <w:r w:rsidRPr="009D7979">
        <w:rPr>
          <w:rFonts w:ascii="Arial" w:eastAsia="Times New Roman" w:hAnsi="Arial" w:cs="Arial"/>
          <w:sz w:val="23"/>
          <w:szCs w:val="23"/>
        </w:rPr>
        <w:t xml:space="preserve">. For consumers that need to report a problem with a meat, poultry, or egg product, the online Electronic Consumer Complaint Monitoring System can be accessed 24 hours a day at </w:t>
      </w:r>
      <w:hyperlink r:id="rId12" w:history="1">
        <w:r w:rsidRPr="009D7979">
          <w:rPr>
            <w:rFonts w:ascii="Arial" w:eastAsia="Times New Roman" w:hAnsi="Arial" w:cs="Arial"/>
            <w:sz w:val="23"/>
            <w:szCs w:val="23"/>
          </w:rPr>
          <w:t>https://foodcomplaint.fsis.usda.gov/eCCF/</w:t>
        </w:r>
      </w:hyperlink>
      <w:r w:rsidRPr="009D7979">
        <w:rPr>
          <w:rFonts w:ascii="Arial" w:eastAsia="Times New Roman" w:hAnsi="Arial" w:cs="Arial"/>
          <w:color w:val="9365B8"/>
          <w:sz w:val="23"/>
          <w:szCs w:val="23"/>
        </w:rPr>
        <w:t>.</w:t>
      </w:r>
    </w:p>
    <w:sectPr w:rsidR="00C13854" w:rsidRPr="009D7979" w:rsidSect="009D797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D74350"/>
    <w:multiLevelType w:val="multilevel"/>
    <w:tmpl w:val="07965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979"/>
    <w:rsid w:val="000641C2"/>
    <w:rsid w:val="002F5C7A"/>
    <w:rsid w:val="009D7979"/>
    <w:rsid w:val="00B92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ECEC9"/>
  <w15:chartTrackingRefBased/>
  <w15:docId w15:val="{19FB1169-8398-4726-BDB6-55AEA3DD0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9D79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D797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D7979"/>
    <w:rPr>
      <w:color w:val="0000FF"/>
      <w:u w:val="single"/>
    </w:rPr>
  </w:style>
  <w:style w:type="paragraph" w:styleId="NormalWeb">
    <w:name w:val="Normal (Web)"/>
    <w:basedOn w:val="Normal"/>
    <w:uiPriority w:val="99"/>
    <w:semiHidden/>
    <w:unhideWhenUsed/>
    <w:rsid w:val="009D79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D79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9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4-06/PHA-Labels-06072024-01.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sis.usda.gov/recalls-alerts/fsis-issues-public-health-alert-frozen-ready-eat-bao-curry-chicken-products-due" TargetMode="External"/><Relationship Id="rId12" Type="http://schemas.openxmlformats.org/officeDocument/2006/relationships/hyperlink" Target="https://foodcomplaint.fsis.usda.gov/eCCF/"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MPHotline@usda.gov" TargetMode="External"/><Relationship Id="rId5" Type="http://schemas.openxmlformats.org/officeDocument/2006/relationships/image" Target="media/image1.png"/><Relationship Id="rId15" Type="http://schemas.openxmlformats.org/officeDocument/2006/relationships/customXml" Target="../customXml/item1.xml"/><Relationship Id="rId10" Type="http://schemas.openxmlformats.org/officeDocument/2006/relationships/hyperlink" Target="mailto:b.stein@brettanthonyfoods.com" TargetMode="External"/><Relationship Id="rId4" Type="http://schemas.openxmlformats.org/officeDocument/2006/relationships/webSettings" Target="webSettings.xml"/><Relationship Id="rId9" Type="http://schemas.openxmlformats.org/officeDocument/2006/relationships/hyperlink" Target="mailto:contactus@wowba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BE2961-DD05-46D9-A0C9-A8A4C87517BD}"/>
</file>

<file path=customXml/itemProps2.xml><?xml version="1.0" encoding="utf-8"?>
<ds:datastoreItem xmlns:ds="http://schemas.openxmlformats.org/officeDocument/2006/customXml" ds:itemID="{5613E4AE-6622-47E1-A808-8FB94988CC4F}"/>
</file>

<file path=customXml/itemProps3.xml><?xml version="1.0" encoding="utf-8"?>
<ds:datastoreItem xmlns:ds="http://schemas.openxmlformats.org/officeDocument/2006/customXml" ds:itemID="{A478F455-D2B4-443B-B365-618B2F69A1C0}"/>
</file>

<file path=docProps/app.xml><?xml version="1.0" encoding="utf-8"?>
<Properties xmlns="http://schemas.openxmlformats.org/officeDocument/2006/extended-properties" xmlns:vt="http://schemas.openxmlformats.org/officeDocument/2006/docPropsVTypes">
  <Template>Normal</Template>
  <TotalTime>10</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2</cp:revision>
  <dcterms:created xsi:type="dcterms:W3CDTF">2024-06-10T17:41:00Z</dcterms:created>
  <dcterms:modified xsi:type="dcterms:W3CDTF">2024-06-10T17:51:00Z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